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i w:val="0"/>
          <w:caps w:val="0"/>
          <w:color w:val="CE0808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CE0808"/>
          <w:spacing w:val="0"/>
          <w:sz w:val="27"/>
          <w:szCs w:val="27"/>
          <w:shd w:val="clear" w:fill="FFFFFF"/>
        </w:rPr>
        <w:t>2018年度大龙山镇社区聘用制人员公开招考录取公示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4732" w:type="dxa"/>
        <w:tblInd w:w="67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33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胡姚柳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祁劲松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沈玎玎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邵超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何留根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程枫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曹璨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程慧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何妮娜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阮玲玲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胡金燕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祁强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吴强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洪航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吴刘杰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陈磊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微软雅黑" w:hAnsi="微软雅黑" w:eastAsia="微软雅黑" w:cs="微软雅黑"/>
          <w:b/>
          <w:i w:val="0"/>
          <w:caps w:val="0"/>
          <w:color w:val="CE0808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C4AE1"/>
    <w:rsid w:val="5B3C4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2018-11-01T07:58:00Z</dcterms:created>
  <dc:creator>ASUS</dc:creator>
  <cp:lastModifiedBy>ASUS</cp:lastModifiedBy>
  <dcterms:modified xsi:type="dcterms:W3CDTF">2018-11-01T07:59:04Z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