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6" w:afterAutospacing="0" w:line="313" w:lineRule="atLeast"/>
        <w:ind w:left="0" w:right="0" w:firstLine="420"/>
        <w:jc w:val="center"/>
        <w:rPr>
          <w:rFonts w:ascii="微软雅黑" w:hAnsi="微软雅黑" w:eastAsia="微软雅黑" w:cs="微软雅黑"/>
          <w:sz w:val="17"/>
          <w:szCs w:val="17"/>
        </w:rPr>
      </w:pPr>
      <w:r>
        <w:rPr>
          <w:rStyle w:val="5"/>
          <w:rFonts w:hint="eastAsia" w:ascii="宋体" w:hAnsi="宋体" w:eastAsia="宋体" w:cs="宋体"/>
          <w:b/>
          <w:i w:val="0"/>
          <w:color w:val="333333"/>
          <w:sz w:val="30"/>
          <w:szCs w:val="30"/>
        </w:rPr>
        <w:t>芜湖市农业农村局招聘护鱼员申请表</w:t>
      </w:r>
    </w:p>
    <w:p>
      <w:pPr>
        <w:pStyle w:val="2"/>
        <w:keepNext w:val="0"/>
        <w:keepLines w:val="0"/>
        <w:widowControl/>
        <w:suppressLineNumbers w:val="0"/>
        <w:spacing w:before="0" w:beforeAutospacing="0" w:after="252" w:afterAutospacing="0" w:line="313" w:lineRule="atLeast"/>
        <w:ind w:left="0" w:right="0" w:firstLine="42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rPr>
        <w:t> </w:t>
      </w:r>
    </w:p>
    <w:tbl>
      <w:tblPr>
        <w:tblW w:w="0" w:type="auto"/>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82"/>
        <w:gridCol w:w="355"/>
        <w:gridCol w:w="1337"/>
        <w:gridCol w:w="1749"/>
        <w:gridCol w:w="2030"/>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blCellSpacing w:w="0" w:type="dxa"/>
        </w:trPr>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申请人</w:t>
            </w:r>
          </w:p>
        </w:tc>
        <w:tc>
          <w:tcPr>
            <w:tcW w:w="2104" w:type="dxa"/>
            <w:gridSpan w:val="2"/>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性  别</w:t>
            </w:r>
          </w:p>
        </w:tc>
        <w:tc>
          <w:tcPr>
            <w:tcW w:w="1803" w:type="dxa"/>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vMerge w:val="restart"/>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301"/>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贴 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301"/>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片 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4" w:hRule="atLeast"/>
          <w:tblCellSpacing w:w="0" w:type="dxa"/>
        </w:trPr>
        <w:tc>
          <w:tcPr>
            <w:tcW w:w="1152" w:type="dxa"/>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年 龄</w:t>
            </w:r>
          </w:p>
        </w:tc>
        <w:tc>
          <w:tcPr>
            <w:tcW w:w="2104" w:type="dxa"/>
            <w:gridSpan w:val="2"/>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文化程度</w:t>
            </w:r>
          </w:p>
        </w:tc>
        <w:tc>
          <w:tcPr>
            <w:tcW w:w="18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vMerge w:val="continue"/>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color w:val="333333"/>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 w:hRule="atLeast"/>
          <w:tblCellSpacing w:w="0" w:type="dxa"/>
        </w:trPr>
        <w:tc>
          <w:tcPr>
            <w:tcW w:w="1152" w:type="dxa"/>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身份证</w:t>
            </w:r>
          </w:p>
        </w:tc>
        <w:tc>
          <w:tcPr>
            <w:tcW w:w="2104" w:type="dxa"/>
            <w:gridSpan w:val="2"/>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电  话</w:t>
            </w:r>
          </w:p>
        </w:tc>
        <w:tc>
          <w:tcPr>
            <w:tcW w:w="18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vMerge w:val="continue"/>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color w:val="333333"/>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1152" w:type="dxa"/>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身体状况</w:t>
            </w:r>
          </w:p>
        </w:tc>
        <w:tc>
          <w:tcPr>
            <w:tcW w:w="2104" w:type="dxa"/>
            <w:gridSpan w:val="2"/>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游泳能力</w:t>
            </w:r>
          </w:p>
        </w:tc>
        <w:tc>
          <w:tcPr>
            <w:tcW w:w="1803" w:type="dxa"/>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可游      米</w:t>
            </w:r>
          </w:p>
        </w:tc>
        <w:tc>
          <w:tcPr>
            <w:tcW w:w="1503" w:type="dxa"/>
            <w:vMerge w:val="continue"/>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color w:val="333333"/>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 w:hRule="atLeast"/>
          <w:tblCellSpacing w:w="0" w:type="dxa"/>
        </w:trPr>
        <w:tc>
          <w:tcPr>
            <w:tcW w:w="1152" w:type="dxa"/>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住 址</w:t>
            </w:r>
          </w:p>
        </w:tc>
        <w:tc>
          <w:tcPr>
            <w:tcW w:w="5409" w:type="dxa"/>
            <w:gridSpan w:val="4"/>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vMerge w:val="continue"/>
            <w:tcBorders>
              <w:top w:val="single" w:color="DDDDDD" w:sz="4" w:space="0"/>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color w:val="333333"/>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5" w:hRule="atLeast"/>
          <w:tblCellSpacing w:w="0" w:type="dxa"/>
        </w:trPr>
        <w:tc>
          <w:tcPr>
            <w:tcW w:w="1152" w:type="dxa"/>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提交资料</w:t>
            </w:r>
          </w:p>
        </w:tc>
        <w:tc>
          <w:tcPr>
            <w:tcW w:w="6912" w:type="dxa"/>
            <w:gridSpan w:val="5"/>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1、申请书；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2、户口簿、身份证原件和复印件（全部用A4纸复印）；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3、社保缴费凭证；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4、近期1寸免冠彩照2张；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5、相关技能证件；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6、无犯罪记录证明;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7、所在村居推荐函；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8、报考人员报名前14天的个人情况反馈表。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8" w:hRule="atLeast"/>
          <w:tblCellSpacing w:w="0" w:type="dxa"/>
        </w:trPr>
        <w:tc>
          <w:tcPr>
            <w:tcW w:w="8064" w:type="dxa"/>
            <w:gridSpan w:val="6"/>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01"/>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按照《芜湖市农业农村局2020年护鱼员招聘公告》的规定，本人自愿申请加入护鱼队，应聘                         岗位，请予批准。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401" w:firstLine="5309"/>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401" w:firstLine="420"/>
              <w:jc w:val="center"/>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53" w:hRule="atLeast"/>
          <w:tblCellSpacing w:w="0" w:type="dxa"/>
        </w:trPr>
        <w:tc>
          <w:tcPr>
            <w:tcW w:w="1302" w:type="dxa"/>
            <w:gridSpan w:val="2"/>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jc w:val="center"/>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所在社区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20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1102"/>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tc>
        <w:tc>
          <w:tcPr>
            <w:tcW w:w="6762" w:type="dxa"/>
            <w:gridSpan w:val="4"/>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902"/>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902"/>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902"/>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3005"/>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负责人（签字、盖章）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401" w:firstLine="3206"/>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3" w:hRule="atLeast"/>
          <w:tblCellSpacing w:w="0" w:type="dxa"/>
        </w:trPr>
        <w:tc>
          <w:tcPr>
            <w:tcW w:w="1302" w:type="dxa"/>
            <w:gridSpan w:val="2"/>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100"/>
              <w:jc w:val="center"/>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所在街道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（乡镇政府）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301"/>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意见</w:t>
            </w:r>
          </w:p>
        </w:tc>
        <w:tc>
          <w:tcPr>
            <w:tcW w:w="6762" w:type="dxa"/>
            <w:gridSpan w:val="4"/>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801" w:firstLine="2003"/>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801" w:firstLine="3105"/>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负责人（签字、盖章）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3306"/>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5" w:hRule="atLeast"/>
          <w:tblCellSpacing w:w="0" w:type="dxa"/>
        </w:trPr>
        <w:tc>
          <w:tcPr>
            <w:tcW w:w="1302" w:type="dxa"/>
            <w:gridSpan w:val="2"/>
            <w:tcBorders>
              <w:top w:val="nil"/>
              <w:left w:val="single" w:color="DDDDDD" w:sz="4" w:space="0"/>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100"/>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区农业农村局意见</w:t>
            </w:r>
          </w:p>
        </w:tc>
        <w:tc>
          <w:tcPr>
            <w:tcW w:w="6762" w:type="dxa"/>
            <w:gridSpan w:val="4"/>
            <w:tcBorders>
              <w:top w:val="nil"/>
              <w:left w:val="nil"/>
              <w:bottom w:val="single" w:color="DDDDDD" w:sz="4" w:space="0"/>
              <w:right w:val="single" w:color="DDDDDD"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801" w:firstLine="2003"/>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801" w:firstLine="2905"/>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负责人（签字、盖章）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801" w:firstLine="3206"/>
              <w:rPr>
                <w:rFonts w:hint="eastAsia" w:ascii="微软雅黑" w:hAnsi="微软雅黑" w:eastAsia="微软雅黑" w:cs="微软雅黑"/>
                <w:sz w:val="17"/>
                <w:szCs w:val="17"/>
              </w:rPr>
            </w:pPr>
            <w:r>
              <w:rPr>
                <w:rFonts w:hint="eastAsia" w:ascii="宋体" w:hAnsi="宋体" w:eastAsia="宋体" w:cs="宋体"/>
                <w:color w:val="333333"/>
                <w:sz w:val="20"/>
                <w:szCs w:val="20"/>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blCellSpacing w:w="0" w:type="dxa"/>
        </w:trPr>
        <w:tc>
          <w:tcPr>
            <w:tcW w:w="1152"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953"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803"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503"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r>
    </w:tbl>
    <w:p>
      <w:pPr>
        <w:pStyle w:val="2"/>
        <w:keepNext w:val="0"/>
        <w:keepLines w:val="0"/>
        <w:widowControl/>
        <w:suppressLineNumbers w:val="0"/>
        <w:spacing w:before="0" w:beforeAutospacing="0" w:after="252" w:afterAutospacing="0" w:line="313" w:lineRule="atLeast"/>
        <w:ind w:left="0" w:right="0" w:firstLine="420"/>
        <w:rPr>
          <w:rFonts w:hint="eastAsia" w:ascii="微软雅黑" w:hAnsi="微软雅黑" w:eastAsia="微软雅黑" w:cs="微软雅黑"/>
          <w:sz w:val="17"/>
          <w:szCs w:val="17"/>
        </w:rPr>
      </w:pPr>
      <w:r>
        <w:rPr>
          <w:rFonts w:hint="default" w:ascii="Times New Roman" w:hAnsi="Times New Roman" w:eastAsia="微软雅黑" w:cs="Times New Roman"/>
          <w:color w:val="333333"/>
          <w:sz w:val="17"/>
          <w:szCs w:val="17"/>
        </w:rPr>
        <w:br w:type="page"/>
      </w:r>
      <w:r>
        <w:rPr>
          <w:rFonts w:hint="eastAsia" w:ascii="微软雅黑" w:hAnsi="微软雅黑" w:eastAsia="微软雅黑" w:cs="微软雅黑"/>
          <w:color w:val="333333"/>
          <w:sz w:val="17"/>
          <w:szCs w:val="17"/>
        </w:rPr>
        <w:t> </w:t>
      </w:r>
    </w:p>
    <w:p>
      <w:pPr>
        <w:pStyle w:val="2"/>
        <w:keepNext w:val="0"/>
        <w:keepLines w:val="0"/>
        <w:widowControl/>
        <w:suppressLineNumbers w:val="0"/>
        <w:spacing w:before="0" w:beforeAutospacing="0" w:after="252" w:afterAutospacing="0" w:line="313" w:lineRule="atLeast"/>
        <w:ind w:left="0" w:right="0" w:firstLine="420"/>
        <w:rPr>
          <w:rFonts w:hint="eastAsia" w:ascii="微软雅黑" w:hAnsi="微软雅黑" w:eastAsia="微软雅黑" w:cs="微软雅黑"/>
          <w:sz w:val="17"/>
          <w:szCs w:val="17"/>
        </w:rPr>
      </w:pPr>
      <w:r>
        <w:rPr>
          <w:rFonts w:ascii="仿宋" w:hAnsi="仿宋" w:eastAsia="仿宋" w:cs="仿宋"/>
          <w:color w:val="333333"/>
          <w:sz w:val="26"/>
          <w:szCs w:val="26"/>
        </w:rPr>
        <w:t>附件2</w:t>
      </w:r>
    </w:p>
    <w:p>
      <w:pPr>
        <w:pStyle w:val="2"/>
        <w:keepNext w:val="0"/>
        <w:keepLines w:val="0"/>
        <w:widowControl/>
        <w:suppressLineNumbers w:val="0"/>
        <w:spacing w:before="0" w:beforeAutospacing="0" w:after="252" w:afterAutospacing="0" w:line="313" w:lineRule="atLeast"/>
        <w:ind w:left="0" w:right="0" w:firstLine="420"/>
        <w:jc w:val="center"/>
        <w:rPr>
          <w:rFonts w:hint="eastAsia" w:ascii="微软雅黑" w:hAnsi="微软雅黑" w:eastAsia="微软雅黑" w:cs="微软雅黑"/>
          <w:sz w:val="17"/>
          <w:szCs w:val="17"/>
        </w:rPr>
      </w:pPr>
      <w:r>
        <w:rPr>
          <w:rStyle w:val="5"/>
          <w:rFonts w:hint="eastAsia" w:ascii="宋体" w:hAnsi="宋体" w:eastAsia="宋体" w:cs="宋体"/>
          <w:b/>
          <w:i w:val="0"/>
          <w:color w:val="333333"/>
          <w:sz w:val="30"/>
          <w:szCs w:val="30"/>
        </w:rPr>
        <w:t>报考人员报名前14天的个人情况反馈表</w:t>
      </w:r>
    </w:p>
    <w:p>
      <w:pPr>
        <w:pStyle w:val="2"/>
        <w:keepNext w:val="0"/>
        <w:keepLines w:val="0"/>
        <w:widowControl/>
        <w:suppressLineNumbers w:val="0"/>
        <w:spacing w:before="0" w:beforeAutospacing="0" w:after="252" w:afterAutospacing="0" w:line="313" w:lineRule="atLeast"/>
        <w:ind w:left="0" w:right="0" w:firstLine="420"/>
        <w:rPr>
          <w:rFonts w:hint="eastAsia" w:ascii="微软雅黑" w:hAnsi="微软雅黑" w:eastAsia="微软雅黑" w:cs="微软雅黑"/>
          <w:sz w:val="17"/>
          <w:szCs w:val="17"/>
        </w:rPr>
      </w:pPr>
      <w:r>
        <w:rPr>
          <w:rStyle w:val="5"/>
          <w:rFonts w:hint="eastAsia" w:ascii="宋体" w:hAnsi="宋体" w:eastAsia="宋体" w:cs="宋体"/>
          <w:b/>
          <w:i w:val="0"/>
          <w:color w:val="333333"/>
          <w:sz w:val="21"/>
          <w:szCs w:val="21"/>
        </w:rPr>
        <w:t>填报时间：</w:t>
      </w:r>
    </w:p>
    <w:tbl>
      <w:tblPr>
        <w:tblW w:w="7363"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5"/>
        <w:gridCol w:w="1487"/>
        <w:gridCol w:w="1151"/>
        <w:gridCol w:w="1296"/>
        <w:gridCol w:w="1008"/>
        <w:gridCol w:w="1192"/>
        <w:gridCol w:w="118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0" w:hRule="atLeast"/>
          <w:tblCellSpacing w:w="0" w:type="dxa"/>
        </w:trPr>
        <w:tc>
          <w:tcPr>
            <w:tcW w:w="689" w:type="dxa"/>
            <w:tcBorders>
              <w:top w:val="single" w:color="auto"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jc w:val="center"/>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姓名</w:t>
            </w:r>
          </w:p>
        </w:tc>
        <w:tc>
          <w:tcPr>
            <w:tcW w:w="2216"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jc w:val="center"/>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家庭住址</w:t>
            </w:r>
          </w:p>
        </w:tc>
        <w:tc>
          <w:tcPr>
            <w:tcW w:w="1690"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报名前14天内本人及家属是否到所在地外特别是境外等新冠肺炎流行地区出行史（如有，请填写有关情况）</w:t>
            </w:r>
          </w:p>
        </w:tc>
        <w:tc>
          <w:tcPr>
            <w:tcW w:w="1916"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报名前14天内本人及家属是否接触到所在地外特别是境外等新冠肺炎流行地区出行史的人员（如有，请填写有关情况）</w:t>
            </w:r>
          </w:p>
        </w:tc>
        <w:tc>
          <w:tcPr>
            <w:tcW w:w="1465"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本人及家属是否有现有确诊病例、疑似病例接触史（如有，请填写有关情况）</w:t>
            </w:r>
          </w:p>
        </w:tc>
        <w:tc>
          <w:tcPr>
            <w:tcW w:w="1753"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居住小区、现工作单位内是否有新冠肺炎确诊病例、疑似病例（如有，请填写有关情况）</w:t>
            </w:r>
          </w:p>
        </w:tc>
        <w:tc>
          <w:tcPr>
            <w:tcW w:w="1741"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报名前14天内本人及家属是否出现发热（≥37.3°C）、干咳、乏力、鼻塞、流涕、咽痛、腹泻等症状</w:t>
            </w:r>
          </w:p>
        </w:tc>
        <w:tc>
          <w:tcPr>
            <w:tcW w:w="839" w:type="dxa"/>
            <w:tcBorders>
              <w:top w:val="single" w:color="DDDDDD" w:sz="4" w:space="0"/>
              <w:left w:val="nil"/>
              <w:bottom w:val="single" w:color="DDDDDD" w:sz="4" w:space="0"/>
              <w:right w:val="single" w:color="DDDDDD" w:sz="4" w:space="0"/>
            </w:tcBorders>
            <w:shd w:val="clear" w:color="auto" w:fill="FFFFFF"/>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firstLine="420"/>
              <w:jc w:val="center"/>
              <w:rPr>
                <w:rFonts w:hint="eastAsia" w:ascii="微软雅黑" w:hAnsi="微软雅黑" w:eastAsia="微软雅黑" w:cs="微软雅黑"/>
                <w:sz w:val="17"/>
                <w:szCs w:val="17"/>
              </w:rPr>
            </w:pPr>
            <w:r>
              <w:rPr>
                <w:rFonts w:hint="eastAsia" w:ascii="宋体" w:hAnsi="宋体" w:eastAsia="宋体" w:cs="宋体"/>
                <w:color w:val="333333"/>
                <w:sz w:val="16"/>
                <w:szCs w:val="16"/>
                <w:bdr w:val="none" w:color="auto" w:sz="0" w:space="0"/>
              </w:rPr>
              <w:t>其他需要说明的情况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2" w:hRule="atLeast"/>
          <w:tblCellSpacing w:w="0" w:type="dxa"/>
        </w:trPr>
        <w:tc>
          <w:tcPr>
            <w:tcW w:w="689" w:type="dxa"/>
            <w:tcBorders>
              <w:top w:val="nil"/>
              <w:left w:val="single" w:color="DDDDDD" w:sz="4" w:space="0"/>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2216"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690"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916"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465"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753"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1741"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c>
          <w:tcPr>
            <w:tcW w:w="839" w:type="dxa"/>
            <w:tcBorders>
              <w:top w:val="nil"/>
              <w:left w:val="nil"/>
              <w:bottom w:val="single" w:color="DDDDDD" w:sz="4" w:space="0"/>
              <w:right w:val="single" w:color="DDDDDD" w:sz="4" w:space="0"/>
            </w:tcBorders>
            <w:shd w:val="clear" w:color="auto" w:fill="FFFFFF"/>
            <w:noWrap/>
            <w:tcMar>
              <w:left w:w="88" w:type="dxa"/>
              <w:right w:w="88"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5"/>
                <w:szCs w:val="15"/>
              </w:rPr>
            </w:pPr>
          </w:p>
        </w:tc>
      </w:tr>
    </w:tbl>
    <w:p>
      <w:r>
        <w:rPr>
          <w:rFonts w:hint="default" w:ascii="Times New Roman" w:hAnsi="Times New Roman" w:eastAsia="微软雅黑" w:cs="Times New Roman"/>
          <w:color w:val="333333"/>
          <w:sz w:val="17"/>
          <w:szCs w:val="17"/>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62ABF"/>
    <w:rsid w:val="70462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21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rPr>
      <w:i/>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rPr>
      <w:color w:val="3D95D5"/>
      <w:u w:val="none"/>
    </w:rPr>
  </w:style>
  <w:style w:type="character" w:styleId="12">
    <w:name w:val="Hyperlink"/>
    <w:basedOn w:val="4"/>
    <w:uiPriority w:val="0"/>
    <w:rPr>
      <w:color w:val="333333"/>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
    <w:basedOn w:val="4"/>
    <w:uiPriority w:val="0"/>
    <w:rPr>
      <w:shd w:val="clear" w:fill="F8F8F8"/>
    </w:rPr>
  </w:style>
  <w:style w:type="character" w:customStyle="1" w:styleId="18">
    <w:name w:val="h"/>
    <w:basedOn w:val="4"/>
    <w:uiPriority w:val="0"/>
    <w:rPr>
      <w:color w:val="FF33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2020-08-15T04:37:00Z</dcterms:created>
  <dc:creator>ASUS</dc:creator>
  <cp:lastModifiedBy>ASUS</cp:lastModifiedBy>
  <dcterms:modified xsi:type="dcterms:W3CDTF">2020-08-15T04:38:06Z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